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start"/>
        <w:rPr/>
      </w:pPr>
      <w:r>
        <w:rPr/>
        <w:t>SOAP2 Rewind — How-To Guide</w:t>
      </w:r>
    </w:p>
    <w:p>
      <w:pPr>
        <w:pStyle w:val="BodyText"/>
        <w:bidi w:val="0"/>
        <w:jc w:val="start"/>
        <w:rPr/>
      </w:pPr>
      <w:r>
        <w:rPr>
          <w:rStyle w:val="Strong"/>
        </w:rPr>
        <w:t>Requires:</w:t>
      </w:r>
      <w:r>
        <w:rPr/>
        <w:t xml:space="preserve"> Premium edition (or the Free Trial, which unlocks every Premium feature until Oct 1, 2026)</w:t>
      </w:r>
    </w:p>
    <w:p>
      <w:pPr>
        <w:pStyle w:val="Heading2"/>
        <w:bidi w:val="0"/>
        <w:jc w:val="start"/>
        <w:rPr/>
      </w:pPr>
      <w:r>
        <w:rPr/>
        <w:t>What Rewind Does</w:t>
      </w:r>
    </w:p>
    <w:p>
      <w:pPr>
        <w:pStyle w:val="BodyText"/>
        <w:bidi w:val="0"/>
        <w:jc w:val="start"/>
        <w:rPr/>
      </w:pPr>
      <w:r>
        <w:rPr/>
        <w:t>Rewind steps an Options Analysis (OA) window back to a past date and time — from a trade's start onward — so you can see historical prices, Greeks, IV, and the risk graph exactly as they stood at that point. It's built for reviewing how a specific trade entry or exit actually looked, or studying a chain under past market conditions.</w:t>
      </w:r>
    </w:p>
    <w:p>
      <w:pPr>
        <w:pStyle w:val="BlockQuotation"/>
        <w:bidi w:val="0"/>
        <w:jc w:val="start"/>
        <w:rPr/>
      </w:pPr>
      <w:r>
        <w:rPr>
          <w:rStyle w:val="Strong"/>
        </w:rPr>
        <w:t>Important:</w:t>
      </w:r>
      <w:r>
        <w:rPr/>
        <w:t xml:space="preserve"> Rewind is a review tool, not a backtester or strategy optimizer. It replays what already happened; it doesn't simulate hypothetical fills or run strategy logic against history.</w:t>
      </w:r>
    </w:p>
    <w:p>
      <w:pPr>
        <w:pStyle w:val="Heading2"/>
        <w:bidi w:val="0"/>
        <w:jc w:val="start"/>
        <w:rPr/>
      </w:pPr>
      <w:r>
        <w:rPr/>
        <w:t>When to Use It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Post-trade review:</w:t>
      </w:r>
      <w:r>
        <w:rPr/>
        <w:t xml:space="preserve"> open the OA window for a trade you already logged, rewind to the entry (or exit) time, and see the chain, model, and risk graph as they were — useful for checking whether your fill was reasonable relative to the mid, or whether IV moved against you right after entry.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Studying a chain retrospectively:</w:t>
      </w:r>
      <w:r>
        <w:rPr/>
        <w:t xml:space="preserve"> rewind an underlying's OA window to a specific past date/time even without a logged trade, to study how the chain and Greeks behaved — e.g. around an earnings print or a volatility spike. </w:t>
      </w:r>
    </w:p>
    <w:p>
      <w:pPr>
        <w:pStyle w:val="Heading2"/>
        <w:bidi w:val="0"/>
        <w:jc w:val="start"/>
        <w:rPr/>
      </w:pPr>
      <w:r>
        <w:rPr/>
        <w:t>How It Fits Your Workflow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Open the OA window for the relevant underlying (or the trade you logged in the Trade Log).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Use Rewind to move the window's clock back to the date/time you want to inspect.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The chain, model, IV, Greeks, and risk graph all update to reflect that historical point — read them the same way you would in live mode.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Step forward again (or close and reopen live) when you're done reviewing. </w:t>
      </w:r>
    </w:p>
    <w:p>
      <w:pPr>
        <w:pStyle w:val="Heading2"/>
        <w:bidi w:val="0"/>
        <w:jc w:val="start"/>
        <w:rPr/>
      </w:pPr>
      <w:r>
        <w:rPr/>
        <w:t>Related Premium Tools Worth Pairing With Rewind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>
          <w:rStyle w:val="Strong"/>
        </w:rPr>
        <w:t>Volatility Surface</w:t>
      </w:r>
      <w:r>
        <w:rPr/>
        <w:t xml:space="preserve"> — if you want to see the fitted IV surface at that same historical point, not just the raw chain.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HSkew/VSkew</w:t>
      </w:r>
      <w:r>
        <w:rPr/>
        <w:t xml:space="preserve"> — Rewind plus the skew charts' own historical comparison (1 day / 2 days / 1 week ago) gives you two different ways to see how skew has shifted. </w:t>
      </w:r>
    </w:p>
    <w:p>
      <w:pPr>
        <w:pStyle w:val="Heading2"/>
        <w:bidi w:val="0"/>
        <w:jc w:val="start"/>
        <w:rPr/>
      </w:pPr>
      <w:r>
        <w:rPr/>
        <w:t>Learn More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hyperlink r:id="rId2">
        <w:r>
          <w:rPr>
            <w:rStyle w:val="Hyperlink"/>
          </w:rPr>
          <w:t>Full documentation site</w:t>
        </w:r>
      </w:hyperlink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hyperlink r:id="rId3">
        <w:r>
          <w:rPr>
            <w:rStyle w:val="Hyperlink"/>
          </w:rPr>
          <w:t>YouTube tutorial playlist</w:t>
        </w:r>
      </w:hyperlink>
      <w:r>
        <w:rPr/>
        <w:t xml:space="preserve"> for the general OA-window workflow Rewind operates within 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oap2.pages.dev/docs/index.md.html" TargetMode="External"/><Relationship Id="rId3" Type="http://schemas.openxmlformats.org/officeDocument/2006/relationships/hyperlink" Target="https://www.youtube.com/playlist?list=PLZ-z8oRgH_vc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358</Words>
  <Characters>1702</Characters>
  <CharactersWithSpaces>2049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2026-08-25T15:54:39Z</dcterms:created>
  <dc:creator/>
  <dc:description/>
  <dc:language>en-US</dc:language>
  <cp:lastModifiedBy/>
  <dcterms:modified xsi:type="dcterms:W3CDTF">2026-08-25T15:55:05Z</dcterms:modified>
  <cp:revision>1</cp:revision>
  <dc:subject/>
  <dc:title/>
</cp:coreProperties>
</file>